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51" w:rsidRPr="00915D28" w:rsidRDefault="00351C51" w:rsidP="00351C5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Initial Trademark Client Questionnaire</w:t>
      </w:r>
    </w:p>
    <w:p w:rsidR="00351C51" w:rsidRPr="00915D28" w:rsidRDefault="00351C51" w:rsidP="00351C51">
      <w:pPr>
        <w:pBdr>
          <w:bottom w:val="single" w:sz="6" w:space="1" w:color="auto"/>
        </w:pBdr>
        <w:spacing w:after="0" w:line="240" w:lineRule="auto"/>
        <w:jc w:val="both"/>
        <w:rPr>
          <w:rFonts w:ascii="Times New Roman" w:eastAsia="Times New Roman" w:hAnsi="Times New Roman" w:cs="Times New Roman"/>
          <w:vanish/>
          <w:sz w:val="24"/>
          <w:szCs w:val="24"/>
        </w:rPr>
      </w:pPr>
      <w:r w:rsidRPr="00915D28">
        <w:rPr>
          <w:rFonts w:ascii="Times New Roman" w:eastAsia="Times New Roman" w:hAnsi="Times New Roman" w:cs="Times New Roman"/>
          <w:vanish/>
          <w:sz w:val="24"/>
          <w:szCs w:val="24"/>
        </w:rPr>
        <w:t>Top of Form</w:t>
      </w:r>
    </w:p>
    <w:p w:rsidR="00351C51" w:rsidRDefault="00351C51" w:rsidP="00351C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fill out the client intake sheet</w:t>
      </w:r>
      <w:r w:rsidRPr="00915D28">
        <w:rPr>
          <w:rFonts w:ascii="Times New Roman" w:eastAsia="Times New Roman" w:hAnsi="Times New Roman" w:cs="Times New Roman"/>
          <w:color w:val="000000"/>
          <w:sz w:val="24"/>
          <w:szCs w:val="24"/>
        </w:rPr>
        <w:t xml:space="preserve"> below. If you have any questions about the information requested, please call</w:t>
      </w:r>
      <w:r>
        <w:rPr>
          <w:rFonts w:ascii="Times New Roman" w:eastAsia="Times New Roman" w:hAnsi="Times New Roman" w:cs="Times New Roman"/>
          <w:color w:val="000000"/>
          <w:sz w:val="24"/>
          <w:szCs w:val="24"/>
        </w:rPr>
        <w:t xml:space="preserve"> 561-299-0018 or email Sommer Horton as </w:t>
      </w:r>
      <w:hyperlink r:id="rId7" w:history="1">
        <w:r w:rsidRPr="00AA533B">
          <w:rPr>
            <w:rStyle w:val="Hyperlink"/>
            <w:rFonts w:ascii="Times New Roman" w:eastAsia="Times New Roman" w:hAnsi="Times New Roman" w:cs="Times New Roman"/>
            <w:sz w:val="24"/>
            <w:szCs w:val="24"/>
          </w:rPr>
          <w:t>shorton@horton-law-gorup.com</w:t>
        </w:r>
      </w:hyperlink>
    </w:p>
    <w:p w:rsidR="00351C51"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Complete </w:t>
      </w:r>
      <w:r w:rsidRPr="00915D28">
        <w:rPr>
          <w:rFonts w:ascii="Times New Roman" w:eastAsia="Times New Roman" w:hAnsi="Times New Roman" w:cs="Times New Roman"/>
          <w:color w:val="000000"/>
          <w:sz w:val="24"/>
          <w:szCs w:val="24"/>
        </w:rPr>
        <w:t xml:space="preserve">Name of person </w:t>
      </w:r>
      <w:r>
        <w:rPr>
          <w:rFonts w:ascii="Times New Roman" w:eastAsia="Times New Roman" w:hAnsi="Times New Roman" w:cs="Times New Roman"/>
          <w:color w:val="000000"/>
          <w:sz w:val="24"/>
          <w:szCs w:val="24"/>
        </w:rPr>
        <w:t>applying for the trademark:</w:t>
      </w:r>
    </w:p>
    <w:p w:rsidR="00351C51"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Contact information (including phone, email and address)</w:t>
      </w:r>
    </w:p>
    <w:p w:rsidR="00351C51"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Business Name and Website Address:</w:t>
      </w:r>
    </w:p>
    <w:p w:rsidR="00351C51" w:rsidRDefault="00351C51" w:rsidP="00351C51">
      <w:pPr>
        <w:numPr>
          <w:ilvl w:val="0"/>
          <w:numId w:val="36"/>
        </w:numPr>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915D28">
        <w:rPr>
          <w:rFonts w:ascii="Times New Roman" w:eastAsia="Times New Roman" w:hAnsi="Times New Roman" w:cs="Times New Roman"/>
          <w:color w:val="000000"/>
          <w:sz w:val="24"/>
          <w:szCs w:val="24"/>
        </w:rPr>
        <w:t>Please tell us which trademark service(s) you would like:</w:t>
      </w:r>
    </w:p>
    <w:p w:rsidR="00351C51" w:rsidRDefault="00351C51" w:rsidP="00351C51">
      <w:pPr>
        <w:pStyle w:val="ListParagraph"/>
        <w:numPr>
          <w:ilvl w:val="2"/>
          <w:numId w:val="36"/>
        </w:numPr>
        <w:overflowPunct/>
        <w:autoSpaceDE/>
        <w:autoSpaceDN/>
        <w:adjustRightInd/>
        <w:spacing w:before="100" w:beforeAutospacing="1" w:after="100" w:afterAutospacing="1"/>
        <w:contextualSpacing/>
        <w:jc w:val="both"/>
        <w:textAlignment w:val="auto"/>
        <w:rPr>
          <w:rFonts w:ascii="Times New Roman" w:hAnsi="Times New Roman"/>
          <w:color w:val="000000"/>
          <w:szCs w:val="24"/>
        </w:rPr>
      </w:pPr>
      <w:r w:rsidRPr="00915D28">
        <w:rPr>
          <w:rFonts w:ascii="Times New Roman" w:hAnsi="Times New Roman"/>
          <w:color w:val="000000"/>
          <w:szCs w:val="24"/>
        </w:rPr>
        <w:t>Performing a basic clearance search (lim</w:t>
      </w:r>
      <w:r w:rsidR="00395C2A">
        <w:rPr>
          <w:rFonts w:ascii="Times New Roman" w:hAnsi="Times New Roman"/>
          <w:color w:val="000000"/>
          <w:szCs w:val="24"/>
        </w:rPr>
        <w:t>ited to USPTO and web data) - $6</w:t>
      </w:r>
      <w:r w:rsidRPr="00915D28">
        <w:rPr>
          <w:rFonts w:ascii="Times New Roman" w:hAnsi="Times New Roman"/>
          <w:color w:val="000000"/>
          <w:szCs w:val="24"/>
        </w:rPr>
        <w:t>00</w:t>
      </w:r>
      <w:r>
        <w:rPr>
          <w:rFonts w:ascii="Times New Roman" w:hAnsi="Times New Roman"/>
          <w:color w:val="000000"/>
          <w:szCs w:val="24"/>
        </w:rPr>
        <w:t>:</w:t>
      </w:r>
    </w:p>
    <w:p w:rsidR="00351C51" w:rsidRDefault="00351C51" w:rsidP="00351C51">
      <w:pPr>
        <w:pStyle w:val="ListParagraph"/>
        <w:numPr>
          <w:ilvl w:val="2"/>
          <w:numId w:val="36"/>
        </w:numPr>
        <w:overflowPunct/>
        <w:autoSpaceDE/>
        <w:autoSpaceDN/>
        <w:adjustRightInd/>
        <w:spacing w:before="100" w:beforeAutospacing="1" w:after="100" w:afterAutospacing="1"/>
        <w:contextualSpacing/>
        <w:jc w:val="both"/>
        <w:textAlignment w:val="auto"/>
        <w:rPr>
          <w:rFonts w:ascii="Times New Roman" w:hAnsi="Times New Roman"/>
          <w:color w:val="000000"/>
          <w:szCs w:val="24"/>
        </w:rPr>
      </w:pPr>
      <w:r w:rsidRPr="00915D28">
        <w:rPr>
          <w:rFonts w:ascii="Times New Roman" w:hAnsi="Times New Roman"/>
          <w:color w:val="000000"/>
          <w:szCs w:val="24"/>
        </w:rPr>
        <w:t>Preparing, filing and docketing a US trademark registration application - $</w:t>
      </w:r>
      <w:r>
        <w:rPr>
          <w:rFonts w:ascii="Times New Roman" w:hAnsi="Times New Roman"/>
          <w:color w:val="000000"/>
          <w:szCs w:val="24"/>
        </w:rPr>
        <w:t>1,</w:t>
      </w:r>
      <w:r w:rsidRPr="00915D28">
        <w:rPr>
          <w:rFonts w:ascii="Times New Roman" w:hAnsi="Times New Roman"/>
          <w:color w:val="000000"/>
          <w:szCs w:val="24"/>
        </w:rPr>
        <w:t>750</w:t>
      </w:r>
    </w:p>
    <w:p w:rsidR="00351C51" w:rsidRDefault="00351C51" w:rsidP="00351C51">
      <w:pPr>
        <w:pStyle w:val="ListParagraph"/>
        <w:numPr>
          <w:ilvl w:val="2"/>
          <w:numId w:val="36"/>
        </w:numPr>
        <w:overflowPunct/>
        <w:autoSpaceDE/>
        <w:autoSpaceDN/>
        <w:adjustRightInd/>
        <w:spacing w:before="100" w:beforeAutospacing="1" w:after="100" w:afterAutospacing="1"/>
        <w:contextualSpacing/>
        <w:jc w:val="both"/>
        <w:textAlignment w:val="auto"/>
        <w:rPr>
          <w:rFonts w:ascii="Times New Roman" w:hAnsi="Times New Roman"/>
          <w:color w:val="000000"/>
          <w:szCs w:val="24"/>
        </w:rPr>
      </w:pPr>
      <w:r w:rsidRPr="00915D28">
        <w:rPr>
          <w:rFonts w:ascii="Times New Roman" w:hAnsi="Times New Roman"/>
          <w:color w:val="000000"/>
          <w:szCs w:val="24"/>
        </w:rPr>
        <w:t>Preparing and filing a declaration of use &amp; incontestability under Sections 8 &amp; 15 (due 5-</w:t>
      </w:r>
      <w:r w:rsidR="00395C2A">
        <w:rPr>
          <w:rFonts w:ascii="Times New Roman" w:hAnsi="Times New Roman"/>
          <w:color w:val="000000"/>
          <w:szCs w:val="24"/>
        </w:rPr>
        <w:t>6 years after registration) - $75</w:t>
      </w:r>
      <w:r w:rsidRPr="00915D28">
        <w:rPr>
          <w:rFonts w:ascii="Times New Roman" w:hAnsi="Times New Roman"/>
          <w:color w:val="000000"/>
          <w:szCs w:val="24"/>
        </w:rPr>
        <w:t>0</w:t>
      </w:r>
    </w:p>
    <w:p w:rsidR="00351C51" w:rsidRDefault="00351C51" w:rsidP="00351C51">
      <w:pPr>
        <w:pStyle w:val="ListParagraph"/>
        <w:numPr>
          <w:ilvl w:val="2"/>
          <w:numId w:val="36"/>
        </w:numPr>
        <w:overflowPunct/>
        <w:autoSpaceDE/>
        <w:autoSpaceDN/>
        <w:adjustRightInd/>
        <w:spacing w:before="100" w:beforeAutospacing="1" w:after="100" w:afterAutospacing="1"/>
        <w:contextualSpacing/>
        <w:jc w:val="both"/>
        <w:textAlignment w:val="auto"/>
        <w:rPr>
          <w:rFonts w:ascii="Times New Roman" w:hAnsi="Times New Roman"/>
          <w:color w:val="000000"/>
          <w:szCs w:val="24"/>
        </w:rPr>
      </w:pPr>
      <w:r w:rsidRPr="00915D28">
        <w:rPr>
          <w:rFonts w:ascii="Times New Roman" w:hAnsi="Times New Roman"/>
          <w:color w:val="000000"/>
          <w:szCs w:val="24"/>
        </w:rPr>
        <w:t>Preparing and filing a declaration of use and application for renewal under Sections 8 &amp; 9 (due 1</w:t>
      </w:r>
      <w:r w:rsidR="00395C2A">
        <w:rPr>
          <w:rFonts w:ascii="Times New Roman" w:hAnsi="Times New Roman"/>
          <w:color w:val="000000"/>
          <w:szCs w:val="24"/>
        </w:rPr>
        <w:t>0 years after registration) - $6</w:t>
      </w:r>
      <w:r w:rsidRPr="00915D28">
        <w:rPr>
          <w:rFonts w:ascii="Times New Roman" w:hAnsi="Times New Roman"/>
          <w:color w:val="000000"/>
          <w:szCs w:val="24"/>
        </w:rPr>
        <w:t>00</w:t>
      </w:r>
    </w:p>
    <w:p w:rsidR="00351C51" w:rsidRPr="00915D28" w:rsidRDefault="00351C51" w:rsidP="00351C51">
      <w:pPr>
        <w:pStyle w:val="ListParagraph"/>
        <w:numPr>
          <w:ilvl w:val="2"/>
          <w:numId w:val="36"/>
        </w:numPr>
        <w:overflowPunct/>
        <w:autoSpaceDE/>
        <w:autoSpaceDN/>
        <w:adjustRightInd/>
        <w:spacing w:before="100" w:beforeAutospacing="1" w:after="100" w:afterAutospacing="1"/>
        <w:contextualSpacing/>
        <w:jc w:val="both"/>
        <w:textAlignment w:val="auto"/>
        <w:rPr>
          <w:rFonts w:ascii="Times New Roman" w:hAnsi="Times New Roman"/>
          <w:color w:val="000000"/>
          <w:szCs w:val="24"/>
        </w:rPr>
      </w:pPr>
      <w:r>
        <w:rPr>
          <w:rFonts w:ascii="Times New Roman" w:hAnsi="Times New Roman"/>
          <w:color w:val="000000"/>
          <w:szCs w:val="24"/>
        </w:rPr>
        <w:t>Other:______________________________________________________</w:t>
      </w:r>
    </w:p>
    <w:p w:rsidR="00351C51" w:rsidRDefault="00351C51" w:rsidP="00351C51">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915D28">
        <w:rPr>
          <w:rFonts w:ascii="Times New Roman" w:eastAsia="Times New Roman" w:hAnsi="Times New Roman" w:cs="Times New Roman"/>
          <w:b/>
          <w:color w:val="000000"/>
          <w:sz w:val="24"/>
          <w:szCs w:val="24"/>
        </w:rPr>
        <w:t>A fixed service fee will be quoted based on the service(s) requested. Service charges are exclusive of government fees and all other disbursements.</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95C2A">
        <w:rPr>
          <w:rFonts w:ascii="Times New Roman" w:eastAsia="Times New Roman" w:hAnsi="Times New Roman" w:cs="Times New Roman"/>
          <w:color w:val="000000"/>
          <w:sz w:val="24"/>
          <w:szCs w:val="24"/>
        </w:rPr>
        <w:t>4.</w:t>
      </w:r>
      <w:r>
        <w:rPr>
          <w:rFonts w:ascii="Times New Roman" w:eastAsia="Times New Roman" w:hAnsi="Times New Roman" w:cs="Times New Roman"/>
          <w:b/>
          <w:color w:val="000000"/>
          <w:sz w:val="24"/>
          <w:szCs w:val="24"/>
        </w:rPr>
        <w:tab/>
      </w:r>
      <w:r w:rsidRPr="00915D28">
        <w:rPr>
          <w:rFonts w:ascii="Times New Roman" w:eastAsia="Times New Roman" w:hAnsi="Times New Roman" w:cs="Times New Roman"/>
          <w:color w:val="000000"/>
          <w:sz w:val="24"/>
          <w:szCs w:val="24"/>
        </w:rPr>
        <w:t>Are you acting on behalf of a company or as an individual?</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 xml:space="preserve">If on behalf of Company, </w:t>
      </w:r>
      <w:r w:rsidRPr="00915D28">
        <w:rPr>
          <w:rFonts w:ascii="Times New Roman" w:eastAsia="Times New Roman" w:hAnsi="Times New Roman" w:cs="Times New Roman"/>
          <w:color w:val="000000"/>
          <w:sz w:val="24"/>
          <w:szCs w:val="24"/>
        </w:rPr>
        <w:t>Name of Company</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r w:rsidRPr="00915D28">
        <w:rPr>
          <w:rFonts w:ascii="Times New Roman" w:eastAsia="Times New Roman" w:hAnsi="Times New Roman" w:cs="Times New Roman"/>
          <w:color w:val="000000"/>
          <w:sz w:val="24"/>
          <w:szCs w:val="24"/>
        </w:rPr>
        <w:t>Entity Type (Corp., LLC, Partnership, Sole Proprietor, etc.</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r>
      <w:r w:rsidRPr="00915D28">
        <w:rPr>
          <w:rFonts w:ascii="Times New Roman" w:eastAsia="Times New Roman" w:hAnsi="Times New Roman" w:cs="Times New Roman"/>
          <w:color w:val="000000"/>
          <w:sz w:val="24"/>
          <w:szCs w:val="24"/>
        </w:rPr>
        <w:t>State of Organization</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r>
      <w:r w:rsidRPr="00915D28">
        <w:rPr>
          <w:rFonts w:ascii="Times New Roman" w:eastAsia="Times New Roman" w:hAnsi="Times New Roman" w:cs="Times New Roman"/>
          <w:color w:val="000000"/>
          <w:sz w:val="24"/>
          <w:szCs w:val="24"/>
        </w:rPr>
        <w:t>Business Address</w:t>
      </w:r>
    </w:p>
    <w:p w:rsidR="00351C51"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r>
      <w:r w:rsidRPr="00915D28">
        <w:rPr>
          <w:rFonts w:ascii="Times New Roman" w:eastAsia="Times New Roman" w:hAnsi="Times New Roman" w:cs="Times New Roman"/>
          <w:color w:val="000000"/>
          <w:sz w:val="24"/>
          <w:szCs w:val="24"/>
        </w:rPr>
        <w:t>Contact information of person authorizing the filing</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 xml:space="preserve">Corporate </w:t>
      </w:r>
      <w:r w:rsidRPr="00915D28">
        <w:rPr>
          <w:rFonts w:ascii="Times New Roman" w:eastAsia="Times New Roman" w:hAnsi="Times New Roman" w:cs="Times New Roman"/>
          <w:color w:val="000000"/>
          <w:sz w:val="24"/>
          <w:szCs w:val="24"/>
        </w:rPr>
        <w:t xml:space="preserve">Title </w:t>
      </w:r>
    </w:p>
    <w:p w:rsidR="00351C51" w:rsidRDefault="00351C51" w:rsidP="00351C51">
      <w:pPr>
        <w:spacing w:before="100" w:beforeAutospacing="1" w:after="100" w:afterAutospacing="1"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r>
      <w:r w:rsidRPr="00915D28">
        <w:rPr>
          <w:rFonts w:ascii="Times New Roman" w:eastAsia="Times New Roman" w:hAnsi="Times New Roman" w:cs="Times New Roman"/>
          <w:color w:val="000000"/>
          <w:sz w:val="24"/>
          <w:szCs w:val="24"/>
        </w:rPr>
        <w:t xml:space="preserve">Address </w:t>
      </w:r>
      <w:r>
        <w:rPr>
          <w:rFonts w:ascii="Times New Roman" w:eastAsia="Times New Roman" w:hAnsi="Times New Roman" w:cs="Times New Roman"/>
          <w:color w:val="000000"/>
          <w:sz w:val="24"/>
          <w:szCs w:val="24"/>
        </w:rPr>
        <w:t xml:space="preserve">and contact information </w:t>
      </w:r>
      <w:r w:rsidRPr="00915D28">
        <w:rPr>
          <w:rFonts w:ascii="Times New Roman" w:eastAsia="Times New Roman" w:hAnsi="Times New Roman" w:cs="Times New Roman"/>
          <w:color w:val="000000"/>
          <w:sz w:val="24"/>
          <w:szCs w:val="24"/>
        </w:rPr>
        <w:t>(location of individual authorized to file</w:t>
      </w:r>
      <w:r>
        <w:rPr>
          <w:rFonts w:ascii="Times New Roman" w:eastAsia="Times New Roman" w:hAnsi="Times New Roman" w:cs="Times New Roman"/>
          <w:color w:val="000000"/>
          <w:sz w:val="24"/>
          <w:szCs w:val="24"/>
        </w:rPr>
        <w:t xml:space="preserve"> and telephone number, fax and email and Web URL</w:t>
      </w:r>
      <w:r w:rsidRPr="00915D28">
        <w:rPr>
          <w:rFonts w:ascii="Times New Roman" w:eastAsia="Times New Roman" w:hAnsi="Times New Roman" w:cs="Times New Roman"/>
          <w:color w:val="000000"/>
          <w:sz w:val="24"/>
          <w:szCs w:val="24"/>
        </w:rPr>
        <w:t>)</w:t>
      </w:r>
    </w:p>
    <w:p w:rsidR="00351C51"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r>
      <w:r w:rsidRPr="00915D28">
        <w:rPr>
          <w:rFonts w:ascii="Times New Roman" w:eastAsia="Times New Roman" w:hAnsi="Times New Roman" w:cs="Times New Roman"/>
          <w:color w:val="000000"/>
          <w:sz w:val="24"/>
          <w:szCs w:val="24"/>
        </w:rPr>
        <w:t>Trademark Information</w:t>
      </w:r>
      <w:r>
        <w:rPr>
          <w:rFonts w:ascii="Times New Roman" w:eastAsia="Times New Roman" w:hAnsi="Times New Roman" w:cs="Times New Roman"/>
          <w:color w:val="000000"/>
          <w:sz w:val="24"/>
          <w:szCs w:val="24"/>
        </w:rPr>
        <w:t xml:space="preserve"> (describe the item you wish to trademark)</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sidRPr="00915D28">
        <w:rPr>
          <w:rFonts w:ascii="Times New Roman" w:eastAsia="Times New Roman" w:hAnsi="Times New Roman" w:cs="Times New Roman"/>
          <w:color w:val="000000"/>
          <w:sz w:val="24"/>
          <w:szCs w:val="24"/>
        </w:rPr>
        <w:lastRenderedPageBreak/>
        <w:t>Please enter the trademark/trade name that is the subject of this request. The standard character format can be used to register word(s), letter(s), number(s) or any combination thereof, without claim to any particular font, style, or color, and absent any design element. If you would like us to prepare your trademark registration application based on your design/logo, please send us a file with the design us</w:t>
      </w:r>
      <w:r>
        <w:rPr>
          <w:rFonts w:ascii="Times New Roman" w:eastAsia="Times New Roman" w:hAnsi="Times New Roman" w:cs="Times New Roman"/>
          <w:color w:val="000000"/>
          <w:sz w:val="24"/>
          <w:szCs w:val="24"/>
        </w:rPr>
        <w:t>ing the "Logo or design drawing</w:t>
      </w:r>
      <w:r w:rsidRPr="00915D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351C51"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Status of trademark: Is t</w:t>
      </w:r>
      <w:r w:rsidRPr="00915D28">
        <w:rPr>
          <w:rFonts w:ascii="Times New Roman" w:eastAsia="Times New Roman" w:hAnsi="Times New Roman" w:cs="Times New Roman"/>
          <w:color w:val="000000"/>
          <w:sz w:val="24"/>
          <w:szCs w:val="24"/>
        </w:rPr>
        <w:t>he desired trademark is currently "in use," or</w:t>
      </w:r>
      <w:r>
        <w:rPr>
          <w:rFonts w:ascii="Times New Roman" w:eastAsia="Times New Roman" w:hAnsi="Times New Roman" w:cs="Times New Roman"/>
          <w:color w:val="000000"/>
          <w:sz w:val="24"/>
          <w:szCs w:val="24"/>
        </w:rPr>
        <w:t xml:space="preserve"> has t</w:t>
      </w:r>
      <w:r w:rsidRPr="00915D28">
        <w:rPr>
          <w:rFonts w:ascii="Times New Roman" w:eastAsia="Times New Roman" w:hAnsi="Times New Roman" w:cs="Times New Roman"/>
          <w:color w:val="000000"/>
          <w:sz w:val="24"/>
          <w:szCs w:val="24"/>
        </w:rPr>
        <w:t>he mark has never been used, but the applicant "intends to use" the mark</w:t>
      </w:r>
      <w:r>
        <w:rPr>
          <w:rFonts w:ascii="Times New Roman" w:eastAsia="Times New Roman" w:hAnsi="Times New Roman" w:cs="Times New Roman"/>
          <w:color w:val="000000"/>
          <w:sz w:val="24"/>
          <w:szCs w:val="24"/>
        </w:rPr>
        <w:t xml:space="preserve">?  Please be specific. </w:t>
      </w:r>
    </w:p>
    <w:p w:rsidR="00351C51"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r>
      <w:r w:rsidRPr="00915D28">
        <w:rPr>
          <w:rFonts w:ascii="Times New Roman" w:eastAsia="Times New Roman" w:hAnsi="Times New Roman" w:cs="Times New Roman"/>
          <w:color w:val="000000"/>
          <w:sz w:val="24"/>
          <w:szCs w:val="24"/>
        </w:rPr>
        <w:t xml:space="preserve">What is "intent to use"? If you have not yet used the mark, but plan to do so in the future, you may file based on a good faith or bona fide intention to use the mark in commerce. You do not have to use the mark before you file your application. </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sidRPr="00915D28">
        <w:rPr>
          <w:rFonts w:ascii="Times New Roman" w:eastAsia="Times New Roman" w:hAnsi="Times New Roman" w:cs="Times New Roman"/>
          <w:color w:val="000000"/>
          <w:sz w:val="24"/>
          <w:szCs w:val="24"/>
        </w:rPr>
        <w:t>NOTE: If you file based on intent to use, you must begin actual use of the mark in commerce before the USPTO will register the mark; that is, after filing an application based on "intent to use," you must later file another form ("Allegation of Use") to establish that use has begun. You must use the mark and file a Statement of Use within three (3) years of the date the Notice of Allowance issues. The USPTO will not register a mark if, after thirty-six (36) months of the mailing date of the Notice of Allowance, no Statement of Use has been filed.</w:t>
      </w:r>
    </w:p>
    <w:p w:rsidR="00351C51" w:rsidRPr="00915D28" w:rsidRDefault="00351C51" w:rsidP="00351C51">
      <w:pPr>
        <w:numPr>
          <w:ilvl w:val="0"/>
          <w:numId w:val="36"/>
        </w:numPr>
        <w:spacing w:before="100" w:beforeAutospacing="1" w:after="100" w:afterAutospacing="1" w:line="240" w:lineRule="auto"/>
        <w:ind w:left="0"/>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t>If the mark is "in use," please list the date of first use*</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3.45pt;height:18.2pt" o:ole="">
            <v:imagedata r:id="rId8" o:title=""/>
          </v:shape>
          <w:control r:id="rId9" w:name="DefaultOcxName45" w:shapeid="_x0000_i1043"/>
        </w:objec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object w:dxaOrig="225" w:dyaOrig="225">
          <v:shape id="_x0000_i1046" type="#_x0000_t75" style="width:1in;height:18.2pt" o:ole="">
            <v:imagedata r:id="rId10" o:title=""/>
          </v:shape>
          <w:control r:id="rId11" w:name="DefaultOcxName46" w:shapeid="_x0000_i1046"/>
        </w:object>
      </w:r>
    </w:p>
    <w:p w:rsidR="00351C51" w:rsidRPr="00915D28" w:rsidRDefault="00351C51" w:rsidP="00351C51">
      <w:pPr>
        <w:numPr>
          <w:ilvl w:val="0"/>
          <w:numId w:val="36"/>
        </w:numPr>
        <w:spacing w:before="100" w:beforeAutospacing="1" w:after="100" w:afterAutospacing="1" w:line="240" w:lineRule="auto"/>
        <w:ind w:left="0"/>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t>Use in interstate commerce</w:t>
      </w:r>
    </w:p>
    <w:p w:rsidR="00351C51" w:rsidRPr="00915D28" w:rsidRDefault="00351C51" w:rsidP="00351C51">
      <w:pPr>
        <w:numPr>
          <w:ilvl w:val="1"/>
          <w:numId w:val="36"/>
        </w:numPr>
        <w:spacing w:before="100" w:beforeAutospacing="1" w:after="100" w:afterAutospacing="1" w:line="240" w:lineRule="auto"/>
        <w:ind w:left="0"/>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object w:dxaOrig="225" w:dyaOrig="225">
          <v:shape id="_x0000_i1049" type="#_x0000_t75" style="width:16.4pt;height:13.9pt" o:ole="">
            <v:imagedata r:id="rId12" o:title=""/>
          </v:shape>
          <w:control r:id="rId13" w:name="DefaultOcxName47" w:shapeid="_x0000_i1049"/>
        </w:object>
      </w:r>
      <w:r w:rsidRPr="00915D28">
        <w:rPr>
          <w:rFonts w:ascii="Times New Roman" w:eastAsia="Times New Roman" w:hAnsi="Times New Roman" w:cs="Times New Roman"/>
          <w:vanish/>
          <w:color w:val="000000"/>
          <w:sz w:val="24"/>
          <w:szCs w:val="24"/>
        </w:rPr>
        <w:t>Applicant has used the mark in interstate commerce, or</w:t>
      </w:r>
    </w:p>
    <w:p w:rsidR="00351C51" w:rsidRPr="00915D28" w:rsidRDefault="00351C51" w:rsidP="00351C51">
      <w:pPr>
        <w:numPr>
          <w:ilvl w:val="1"/>
          <w:numId w:val="36"/>
        </w:numPr>
        <w:spacing w:before="100" w:beforeAutospacing="1" w:after="100" w:afterAutospacing="1" w:line="240" w:lineRule="auto"/>
        <w:ind w:left="0"/>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object w:dxaOrig="225" w:dyaOrig="225">
          <v:shape id="_x0000_i1052" type="#_x0000_t75" style="width:16.4pt;height:13.9pt" o:ole="">
            <v:imagedata r:id="rId12" o:title=""/>
          </v:shape>
          <w:control r:id="rId14" w:name="DefaultOcxName48" w:shapeid="_x0000_i1052"/>
        </w:object>
      </w:r>
      <w:r w:rsidRPr="00915D28">
        <w:rPr>
          <w:rFonts w:ascii="Times New Roman" w:eastAsia="Times New Roman" w:hAnsi="Times New Roman" w:cs="Times New Roman"/>
          <w:vanish/>
          <w:color w:val="000000"/>
          <w:sz w:val="24"/>
          <w:szCs w:val="24"/>
        </w:rPr>
        <w:t>Applicant has not used the mark in interstate commerce but intends to do so</w:t>
      </w:r>
    </w:p>
    <w:p w:rsidR="00351C51" w:rsidRPr="00915D28" w:rsidRDefault="00351C51" w:rsidP="00351C51">
      <w:pPr>
        <w:spacing w:beforeAutospacing="1" w:after="0" w:afterAutospacing="1" w:line="240" w:lineRule="auto"/>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t>Interstate use is use between two or more U.S. states and/or use between the U.S. and another country.</w:t>
      </w:r>
    </w:p>
    <w:p w:rsidR="00351C51" w:rsidRPr="00915D28" w:rsidRDefault="00351C51" w:rsidP="00351C51">
      <w:pPr>
        <w:numPr>
          <w:ilvl w:val="0"/>
          <w:numId w:val="36"/>
        </w:numPr>
        <w:spacing w:before="100" w:beforeAutospacing="1" w:after="100" w:afterAutospacing="1" w:line="240" w:lineRule="auto"/>
        <w:ind w:left="0"/>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t>Enter date that use in interstate commerce first commenced*</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object w:dxaOrig="225" w:dyaOrig="225">
          <v:shape id="_x0000_i1056" type="#_x0000_t75" style="width:53.45pt;height:18.2pt" o:ole="">
            <v:imagedata r:id="rId8" o:title=""/>
          </v:shape>
          <w:control r:id="rId15" w:name="DefaultOcxName49" w:shapeid="_x0000_i1056"/>
        </w:objec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object w:dxaOrig="225" w:dyaOrig="225">
          <v:shape id="_x0000_i1059" type="#_x0000_t75" style="width:1in;height:18.2pt" o:ole="">
            <v:imagedata r:id="rId16" o:title=""/>
          </v:shape>
          <w:control r:id="rId17" w:name="DefaultOcxName50" w:shapeid="_x0000_i1059"/>
        </w:object>
      </w:r>
    </w:p>
    <w:p w:rsidR="00351C51" w:rsidRPr="00915D28" w:rsidRDefault="00351C51" w:rsidP="00351C51">
      <w:pPr>
        <w:numPr>
          <w:ilvl w:val="0"/>
          <w:numId w:val="36"/>
        </w:numPr>
        <w:spacing w:before="100" w:beforeAutospacing="1" w:after="100" w:afterAutospacing="1" w:line="240" w:lineRule="auto"/>
        <w:ind w:left="0"/>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t>Enter the mode of use, e.g., packaging materials, shipping, advertising, etc.*</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vanish/>
          <w:color w:val="000000"/>
          <w:sz w:val="24"/>
          <w:szCs w:val="24"/>
        </w:rPr>
      </w:pPr>
      <w:r w:rsidRPr="00915D28">
        <w:rPr>
          <w:rFonts w:ascii="Times New Roman" w:eastAsia="Times New Roman" w:hAnsi="Times New Roman" w:cs="Times New Roman"/>
          <w:vanish/>
          <w:color w:val="000000"/>
          <w:sz w:val="24"/>
          <w:szCs w:val="24"/>
        </w:rPr>
        <w:object w:dxaOrig="225" w:dyaOrig="225">
          <v:shape id="_x0000_i1063" type="#_x0000_t75" style="width:198.9pt;height:114.05pt" o:ole="">
            <v:imagedata r:id="rId18" o:title=""/>
          </v:shape>
          <w:control r:id="rId19" w:name="DefaultOcxName51" w:shapeid="_x0000_i1063"/>
        </w:objec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t xml:space="preserve">Do you have any </w:t>
      </w:r>
      <w:r w:rsidRPr="00915D28">
        <w:rPr>
          <w:rFonts w:ascii="Times New Roman" w:eastAsia="Times New Roman" w:hAnsi="Times New Roman" w:cs="Times New Roman"/>
          <w:color w:val="000000"/>
          <w:sz w:val="24"/>
          <w:szCs w:val="24"/>
        </w:rPr>
        <w:t>Current trademark registrati</w:t>
      </w:r>
      <w:r>
        <w:rPr>
          <w:rFonts w:ascii="Times New Roman" w:eastAsia="Times New Roman" w:hAnsi="Times New Roman" w:cs="Times New Roman"/>
          <w:color w:val="000000"/>
          <w:sz w:val="24"/>
          <w:szCs w:val="24"/>
        </w:rPr>
        <w:t xml:space="preserve">ons in place?  If so, please provide all relevant information pertaining to each registration (whether approved </w:t>
      </w:r>
      <w:bookmarkStart w:id="0" w:name="_GoBack"/>
      <w:bookmarkEnd w:id="0"/>
      <w:r>
        <w:rPr>
          <w:rFonts w:ascii="Times New Roman" w:eastAsia="Times New Roman" w:hAnsi="Times New Roman" w:cs="Times New Roman"/>
          <w:color w:val="000000"/>
          <w:sz w:val="24"/>
          <w:szCs w:val="24"/>
        </w:rPr>
        <w:t xml:space="preserve">or denied). </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r>
      <w:r w:rsidRPr="00915D28">
        <w:rPr>
          <w:rFonts w:ascii="Times New Roman" w:eastAsia="Times New Roman" w:hAnsi="Times New Roman" w:cs="Times New Roman"/>
          <w:color w:val="000000"/>
          <w:sz w:val="24"/>
          <w:szCs w:val="24"/>
        </w:rPr>
        <w:t>If the desired mark is currently registered with any state or foreign government, please list that state or country or place N/A in the field.</w:t>
      </w:r>
    </w:p>
    <w:p w:rsidR="00351C51" w:rsidRPr="00915D28" w:rsidRDefault="00351C51" w:rsidP="00351C51">
      <w:pPr>
        <w:numPr>
          <w:ilvl w:val="0"/>
          <w:numId w:val="36"/>
        </w:numPr>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915D28">
        <w:rPr>
          <w:rFonts w:ascii="Times New Roman" w:eastAsia="Times New Roman" w:hAnsi="Times New Roman" w:cs="Times New Roman"/>
          <w:color w:val="000000"/>
          <w:sz w:val="24"/>
          <w:szCs w:val="24"/>
        </w:rPr>
        <w:t>Brief descr</w:t>
      </w:r>
      <w:r>
        <w:rPr>
          <w:rFonts w:ascii="Times New Roman" w:eastAsia="Times New Roman" w:hAnsi="Times New Roman" w:cs="Times New Roman"/>
          <w:color w:val="000000"/>
          <w:sz w:val="24"/>
          <w:szCs w:val="24"/>
        </w:rPr>
        <w:t xml:space="preserve">iption of goods and/or services that are being trademarked – tell me about the product. </w:t>
      </w:r>
    </w:p>
    <w:p w:rsidR="00351C51" w:rsidRPr="00915D28"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sidRPr="00915D28">
        <w:rPr>
          <w:rFonts w:ascii="Times New Roman" w:eastAsia="Times New Roman" w:hAnsi="Times New Roman" w:cs="Times New Roman"/>
          <w:color w:val="000000"/>
          <w:sz w:val="24"/>
          <w:szCs w:val="24"/>
        </w:rPr>
        <w:t>Please include a brief description of the goods and/or services provided under the intended mark. If you want to register your mark for goods and services or for different goods or services, please provide a separate description for each. You are advised to start with your primary business purpose and/or product or service use and then move to secondary classes of goods and services as necessary. You are not required to choose additional classes of goods or services now, but it is recommended to do so in the future to protect your interests.</w:t>
      </w:r>
    </w:p>
    <w:p w:rsidR="00351C51" w:rsidRPr="00CE5338" w:rsidRDefault="00351C51" w:rsidP="00351C51">
      <w:pPr>
        <w:numPr>
          <w:ilvl w:val="0"/>
          <w:numId w:val="36"/>
        </w:numPr>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915D28">
        <w:rPr>
          <w:rFonts w:ascii="Times New Roman" w:eastAsia="Times New Roman" w:hAnsi="Times New Roman" w:cs="Times New Roman"/>
          <w:color w:val="000000"/>
          <w:sz w:val="24"/>
          <w:szCs w:val="24"/>
        </w:rPr>
        <w:t>Logo or design drawing</w:t>
      </w:r>
      <w:r w:rsidRPr="00CE5338">
        <w:rPr>
          <w:rFonts w:ascii="Times New Roman" w:eastAsia="Times New Roman" w:hAnsi="Times New Roman" w:cs="Times New Roman"/>
          <w:color w:val="000000"/>
          <w:sz w:val="24"/>
          <w:szCs w:val="24"/>
        </w:rPr>
        <w:object w:dxaOrig="225" w:dyaOrig="225">
          <v:shape id="_x0000_i1065" type="#_x0000_t75" style="width:1in;height:18.2pt" o:ole="">
            <v:imagedata r:id="rId20" o:title=""/>
          </v:shape>
          <w:control r:id="rId21" w:name="DefaultOcxName54" w:shapeid="_x0000_i1065"/>
        </w:object>
      </w:r>
    </w:p>
    <w:p w:rsidR="00351C51" w:rsidRDefault="00351C51" w:rsidP="00351C51">
      <w:pPr>
        <w:spacing w:before="100" w:beforeAutospacing="1" w:after="100" w:afterAutospacing="1" w:line="240" w:lineRule="auto"/>
        <w:jc w:val="both"/>
        <w:rPr>
          <w:rFonts w:ascii="Times New Roman" w:eastAsia="Times New Roman" w:hAnsi="Times New Roman" w:cs="Times New Roman"/>
          <w:color w:val="000000"/>
          <w:sz w:val="24"/>
          <w:szCs w:val="24"/>
        </w:rPr>
      </w:pPr>
      <w:r w:rsidRPr="00915D28">
        <w:rPr>
          <w:rFonts w:ascii="Times New Roman" w:eastAsia="Times New Roman" w:hAnsi="Times New Roman" w:cs="Times New Roman"/>
          <w:color w:val="000000"/>
          <w:sz w:val="24"/>
          <w:szCs w:val="24"/>
        </w:rPr>
        <w:t xml:space="preserve">If you would like to register a logo or design, please </w:t>
      </w:r>
      <w:r>
        <w:rPr>
          <w:rFonts w:ascii="Times New Roman" w:eastAsia="Times New Roman" w:hAnsi="Times New Roman" w:cs="Times New Roman"/>
          <w:color w:val="000000"/>
          <w:sz w:val="24"/>
          <w:szCs w:val="24"/>
        </w:rPr>
        <w:t>email me</w:t>
      </w:r>
      <w:r w:rsidRPr="00915D28">
        <w:rPr>
          <w:rFonts w:ascii="Times New Roman" w:eastAsia="Times New Roman" w:hAnsi="Times New Roman" w:cs="Times New Roman"/>
          <w:color w:val="000000"/>
          <w:sz w:val="24"/>
          <w:szCs w:val="24"/>
        </w:rPr>
        <w:t xml:space="preserve"> a high-quality JPG file with your design drawing here. Mark images should not include the trademark, service mark or registration symbols (TM, SM</w:t>
      </w:r>
      <w:proofErr w:type="gramStart"/>
      <w:r w:rsidRPr="00915D28">
        <w:rPr>
          <w:rFonts w:ascii="Times New Roman" w:eastAsia="Times New Roman" w:hAnsi="Times New Roman" w:cs="Times New Roman"/>
          <w:color w:val="000000"/>
          <w:sz w:val="24"/>
          <w:szCs w:val="24"/>
        </w:rPr>
        <w:t>,®</w:t>
      </w:r>
      <w:proofErr w:type="gramEnd"/>
      <w:r w:rsidRPr="00915D28">
        <w:rPr>
          <w:rFonts w:ascii="Times New Roman" w:eastAsia="Times New Roman" w:hAnsi="Times New Roman" w:cs="Times New Roman"/>
          <w:color w:val="000000"/>
          <w:sz w:val="24"/>
          <w:szCs w:val="24"/>
        </w:rPr>
        <w:t>). These symbols should only appear on specimens. Mark images should be submitted with as little white space around the design as possible. Unless a color image is being submitted for a mark wherein color is claimed as a feature of the mark, the mark image should be pure black-and-white, with no gray areas. If you cannot validate th</w:t>
      </w:r>
      <w:r>
        <w:rPr>
          <w:rFonts w:ascii="Times New Roman" w:eastAsia="Times New Roman" w:hAnsi="Times New Roman" w:cs="Times New Roman"/>
          <w:color w:val="000000"/>
          <w:sz w:val="24"/>
          <w:szCs w:val="24"/>
        </w:rPr>
        <w:t>e form after attaching an image.</w:t>
      </w:r>
    </w:p>
    <w:p w:rsidR="00B428EE" w:rsidRPr="00351C51" w:rsidRDefault="00351C51" w:rsidP="00351C51">
      <w:pPr>
        <w:spacing w:before="100" w:beforeAutospacing="1" w:after="100" w:afterAutospacing="1" w:line="240" w:lineRule="auto"/>
        <w:jc w:val="both"/>
      </w:pPr>
      <w:r>
        <w:rPr>
          <w:rFonts w:ascii="Times New Roman" w:eastAsia="Times New Roman" w:hAnsi="Times New Roman" w:cs="Times New Roman"/>
          <w:color w:val="000000"/>
          <w:sz w:val="24"/>
          <w:szCs w:val="24"/>
        </w:rPr>
        <w:lastRenderedPageBreak/>
        <w:t xml:space="preserve">Please note that the information requested hereto is just the preliminary information requested in order to get started with the trademark application/registration.  Additional information will be necessary in the future. </w:t>
      </w:r>
    </w:p>
    <w:p w:rsidR="00B428EE" w:rsidRPr="00B428EE" w:rsidRDefault="00B428EE" w:rsidP="00B428EE">
      <w:pPr>
        <w:pStyle w:val="NoSpacing"/>
        <w:jc w:val="both"/>
        <w:rPr>
          <w:rFonts w:ascii="Times New Roman" w:hAnsi="Times New Roman" w:cs="Times New Roman"/>
          <w:sz w:val="24"/>
          <w:szCs w:val="24"/>
        </w:rPr>
      </w:pPr>
    </w:p>
    <w:p w:rsidR="00B428EE" w:rsidRPr="00B428EE" w:rsidRDefault="00B428EE" w:rsidP="00B428EE">
      <w:pPr>
        <w:pStyle w:val="NoSpacing"/>
        <w:jc w:val="both"/>
        <w:rPr>
          <w:rFonts w:ascii="Times New Roman" w:hAnsi="Times New Roman" w:cs="Times New Roman"/>
          <w:sz w:val="24"/>
          <w:szCs w:val="24"/>
        </w:rPr>
      </w:pPr>
      <w:r w:rsidRPr="00B428EE">
        <w:rPr>
          <w:rFonts w:ascii="Times New Roman" w:hAnsi="Times New Roman" w:cs="Times New Roman"/>
          <w:sz w:val="24"/>
          <w:szCs w:val="24"/>
        </w:rPr>
        <w:tab/>
        <w:t xml:space="preserve">Your cooperation is greatly appreciated. </w:t>
      </w:r>
    </w:p>
    <w:p w:rsidR="00B428EE" w:rsidRDefault="00B428EE" w:rsidP="002F1ACD">
      <w:pPr>
        <w:pStyle w:val="NoSpacing"/>
        <w:jc w:val="both"/>
        <w:rPr>
          <w:rFonts w:cs="Arial"/>
          <w:szCs w:val="24"/>
        </w:rPr>
      </w:pPr>
    </w:p>
    <w:p w:rsidR="00D7655C" w:rsidRDefault="00D7655C" w:rsidP="00FF5878">
      <w:pPr>
        <w:ind w:firstLine="720"/>
        <w:rPr>
          <w:rFonts w:ascii="Times New Roman" w:hAnsi="Times New Roman" w:cs="Times New Roman"/>
          <w:sz w:val="24"/>
          <w:szCs w:val="24"/>
        </w:rPr>
      </w:pPr>
    </w:p>
    <w:p w:rsidR="00FF5878" w:rsidRDefault="00FF5878" w:rsidP="00FF5878">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Very Truly Yours, </w:t>
      </w:r>
    </w:p>
    <w:p w:rsidR="00FF5878" w:rsidRDefault="008847A9" w:rsidP="008847A9">
      <w:pPr>
        <w:ind w:left="4320" w:firstLine="720"/>
        <w:rPr>
          <w:rFonts w:ascii="Times New Roman" w:hAnsi="Times New Roman" w:cs="Times New Roman"/>
          <w:sz w:val="24"/>
          <w:szCs w:val="24"/>
        </w:rPr>
      </w:pPr>
      <w:r w:rsidRPr="008847A9">
        <w:rPr>
          <w:rFonts w:ascii="Times New Roman" w:hAnsi="Times New Roman" w:cs="Times New Roman"/>
          <w:noProof/>
          <w:sz w:val="24"/>
          <w:szCs w:val="24"/>
        </w:rPr>
        <w:drawing>
          <wp:inline distT="0" distB="0" distL="0" distR="0">
            <wp:extent cx="1585249" cy="482600"/>
            <wp:effectExtent l="0" t="0" r="0" b="0"/>
            <wp:docPr id="1" name="Picture 1" descr="C:\Users\sommer\Desktop\HLG DESKTOP 11-15-13\SCH SIGNATURE\Sommer Horton - 2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mer\Desktop\HLG DESKTOP 11-15-13\SCH SIGNATURE\Sommer Horton - 2 - Copy.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4671" cy="488513"/>
                    </a:xfrm>
                    <a:prstGeom prst="rect">
                      <a:avLst/>
                    </a:prstGeom>
                    <a:noFill/>
                    <a:ln>
                      <a:noFill/>
                    </a:ln>
                  </pic:spPr>
                </pic:pic>
              </a:graphicData>
            </a:graphic>
          </wp:inline>
        </w:drawing>
      </w:r>
      <w:r>
        <w:rPr>
          <w:rFonts w:ascii="Times New Roman" w:hAnsi="Times New Roman" w:cs="Times New Roman"/>
          <w:sz w:val="24"/>
          <w:szCs w:val="24"/>
        </w:rPr>
        <w:tab/>
      </w:r>
    </w:p>
    <w:p w:rsidR="00FF5878" w:rsidRPr="00FF5878" w:rsidRDefault="00FF5878" w:rsidP="00FF5878">
      <w:pPr>
        <w:pStyle w:val="NoSpacing"/>
        <w:rPr>
          <w:rFonts w:ascii="Times New Roman" w:hAnsi="Times New Roman" w:cs="Times New Roman"/>
          <w:sz w:val="24"/>
          <w:szCs w:val="24"/>
        </w:rPr>
      </w:pPr>
      <w:r>
        <w:tab/>
      </w:r>
      <w:r>
        <w:tab/>
      </w:r>
      <w:r>
        <w:tab/>
      </w:r>
      <w:r>
        <w:tab/>
      </w:r>
      <w:r>
        <w:tab/>
      </w:r>
      <w:r>
        <w:tab/>
      </w:r>
      <w:r>
        <w:tab/>
      </w:r>
      <w:r w:rsidRPr="00FF5878">
        <w:rPr>
          <w:rFonts w:ascii="Times New Roman" w:hAnsi="Times New Roman" w:cs="Times New Roman"/>
          <w:sz w:val="24"/>
          <w:szCs w:val="24"/>
        </w:rPr>
        <w:t>Sommer C. Horton, Esq.</w:t>
      </w:r>
    </w:p>
    <w:p w:rsidR="00CA3268" w:rsidRDefault="00FF5878" w:rsidP="008847A9">
      <w:pPr>
        <w:pStyle w:val="NoSpacing"/>
        <w:rPr>
          <w:rFonts w:ascii="Times New Roman" w:hAnsi="Times New Roman" w:cs="Times New Roman"/>
          <w:sz w:val="24"/>
          <w:szCs w:val="24"/>
        </w:rPr>
      </w:pPr>
      <w:r w:rsidRPr="00FF5878">
        <w:rPr>
          <w:rFonts w:ascii="Times New Roman" w:hAnsi="Times New Roman" w:cs="Times New Roman"/>
          <w:sz w:val="24"/>
          <w:szCs w:val="24"/>
        </w:rPr>
        <w:tab/>
      </w:r>
      <w:r w:rsidRPr="00FF5878">
        <w:rPr>
          <w:rFonts w:ascii="Times New Roman" w:hAnsi="Times New Roman" w:cs="Times New Roman"/>
          <w:sz w:val="24"/>
          <w:szCs w:val="24"/>
        </w:rPr>
        <w:tab/>
      </w:r>
      <w:r w:rsidRPr="00FF5878">
        <w:rPr>
          <w:rFonts w:ascii="Times New Roman" w:hAnsi="Times New Roman" w:cs="Times New Roman"/>
          <w:sz w:val="24"/>
          <w:szCs w:val="24"/>
        </w:rPr>
        <w:tab/>
      </w:r>
      <w:r w:rsidRPr="00FF5878">
        <w:rPr>
          <w:rFonts w:ascii="Times New Roman" w:hAnsi="Times New Roman" w:cs="Times New Roman"/>
          <w:sz w:val="24"/>
          <w:szCs w:val="24"/>
        </w:rPr>
        <w:tab/>
      </w:r>
      <w:r w:rsidRPr="00FF5878">
        <w:rPr>
          <w:rFonts w:ascii="Times New Roman" w:hAnsi="Times New Roman" w:cs="Times New Roman"/>
          <w:sz w:val="24"/>
          <w:szCs w:val="24"/>
        </w:rPr>
        <w:tab/>
      </w:r>
      <w:r w:rsidRPr="00FF5878">
        <w:rPr>
          <w:rFonts w:ascii="Times New Roman" w:hAnsi="Times New Roman" w:cs="Times New Roman"/>
          <w:sz w:val="24"/>
          <w:szCs w:val="24"/>
        </w:rPr>
        <w:tab/>
      </w:r>
      <w:r>
        <w:rPr>
          <w:rFonts w:ascii="Times New Roman" w:hAnsi="Times New Roman" w:cs="Times New Roman"/>
          <w:sz w:val="24"/>
          <w:szCs w:val="24"/>
        </w:rPr>
        <w:tab/>
      </w:r>
      <w:r w:rsidRPr="00FF5878">
        <w:rPr>
          <w:rFonts w:ascii="Times New Roman" w:hAnsi="Times New Roman" w:cs="Times New Roman"/>
          <w:sz w:val="24"/>
          <w:szCs w:val="24"/>
        </w:rPr>
        <w:t>Horton Law Group, P.A.</w:t>
      </w:r>
    </w:p>
    <w:p w:rsidR="00141965" w:rsidRDefault="00141965" w:rsidP="008847A9">
      <w:pPr>
        <w:pStyle w:val="NoSpacing"/>
        <w:rPr>
          <w:rFonts w:ascii="Times New Roman" w:hAnsi="Times New Roman" w:cs="Times New Roman"/>
          <w:sz w:val="24"/>
          <w:szCs w:val="24"/>
        </w:rPr>
      </w:pPr>
    </w:p>
    <w:p w:rsidR="00141965" w:rsidRDefault="00141965" w:rsidP="008847A9">
      <w:pPr>
        <w:pStyle w:val="NoSpacing"/>
        <w:rPr>
          <w:rFonts w:ascii="Times New Roman" w:hAnsi="Times New Roman" w:cs="Times New Roman"/>
          <w:sz w:val="24"/>
          <w:szCs w:val="24"/>
        </w:rPr>
      </w:pPr>
    </w:p>
    <w:p w:rsidR="00141965" w:rsidRDefault="00141965" w:rsidP="00141965">
      <w:pPr>
        <w:pStyle w:val="NoSpacing"/>
        <w:rPr>
          <w:rFonts w:ascii="Times New Roman" w:eastAsia="Times New Roman" w:hAnsi="Times New Roman" w:cs="Times New Roman"/>
          <w:sz w:val="24"/>
          <w:szCs w:val="24"/>
        </w:rPr>
      </w:pPr>
    </w:p>
    <w:p w:rsidR="00141965" w:rsidRDefault="00141965" w:rsidP="00141965">
      <w:pPr>
        <w:pStyle w:val="NoSpacing"/>
        <w:rPr>
          <w:rFonts w:ascii="Times New Roman" w:eastAsia="Times New Roman" w:hAnsi="Times New Roman" w:cs="Times New Roman"/>
          <w:sz w:val="24"/>
          <w:szCs w:val="24"/>
        </w:rPr>
      </w:pPr>
    </w:p>
    <w:p w:rsidR="00141965" w:rsidRPr="002F1ACD" w:rsidRDefault="00141965" w:rsidP="008847A9">
      <w:pPr>
        <w:pStyle w:val="NoSpacing"/>
        <w:rPr>
          <w:rFonts w:ascii="Times New Roman" w:hAnsi="Times New Roman" w:cs="Times New Roman"/>
          <w:sz w:val="24"/>
          <w:szCs w:val="24"/>
        </w:rPr>
      </w:pPr>
    </w:p>
    <w:p w:rsidR="00CA3268" w:rsidRDefault="00CA3268"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Default="00B428EE" w:rsidP="00FF5878">
      <w:pPr>
        <w:pStyle w:val="NoSpacing"/>
        <w:rPr>
          <w:rFonts w:ascii="Times New Roman" w:hAnsi="Times New Roman" w:cs="Times New Roman"/>
          <w:sz w:val="24"/>
          <w:szCs w:val="24"/>
        </w:rPr>
      </w:pPr>
    </w:p>
    <w:p w:rsidR="00B428EE" w:rsidRPr="002F1ACD" w:rsidRDefault="00B428EE" w:rsidP="00FF5878">
      <w:pPr>
        <w:pStyle w:val="NoSpacing"/>
        <w:rPr>
          <w:rFonts w:ascii="Times New Roman" w:hAnsi="Times New Roman" w:cs="Times New Roman"/>
          <w:sz w:val="24"/>
          <w:szCs w:val="24"/>
        </w:rPr>
      </w:pPr>
    </w:p>
    <w:sectPr w:rsidR="00B428EE" w:rsidRPr="002F1ACD" w:rsidSect="00CA3268">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C4" w:rsidRDefault="00C322C4" w:rsidP="000C69A4">
      <w:pPr>
        <w:spacing w:after="0" w:line="240" w:lineRule="auto"/>
      </w:pPr>
      <w:r>
        <w:separator/>
      </w:r>
    </w:p>
  </w:endnote>
  <w:endnote w:type="continuationSeparator" w:id="0">
    <w:p w:rsidR="00C322C4" w:rsidRDefault="00C322C4" w:rsidP="000C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Condensed">
    <w:altName w:val="Arial Narrow"/>
    <w:charset w:val="00"/>
    <w:family w:val="swiss"/>
    <w:pitch w:val="variable"/>
    <w:sig w:usb0="00000001" w:usb1="00000000" w:usb2="00000000" w:usb3="00000000" w:csb0="00000093"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234077"/>
      <w:docPartObj>
        <w:docPartGallery w:val="Page Numbers (Bottom of Page)"/>
        <w:docPartUnique/>
      </w:docPartObj>
    </w:sdtPr>
    <w:sdtEndPr/>
    <w:sdtContent>
      <w:sdt>
        <w:sdtPr>
          <w:id w:val="-1264147607"/>
          <w:docPartObj>
            <w:docPartGallery w:val="Page Numbers (Top of Page)"/>
            <w:docPartUnique/>
          </w:docPartObj>
        </w:sdtPr>
        <w:sdtEndPr/>
        <w:sdtContent>
          <w:p w:rsidR="001F2AB3" w:rsidRDefault="001F2A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5C2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5C2A">
              <w:rPr>
                <w:b/>
                <w:bCs/>
                <w:noProof/>
              </w:rPr>
              <w:t>3</w:t>
            </w:r>
            <w:r>
              <w:rPr>
                <w:b/>
                <w:bCs/>
                <w:sz w:val="24"/>
                <w:szCs w:val="24"/>
              </w:rPr>
              <w:fldChar w:fldCharType="end"/>
            </w:r>
          </w:p>
        </w:sdtContent>
      </w:sdt>
    </w:sdtContent>
  </w:sdt>
  <w:p w:rsidR="001F2AB3" w:rsidRDefault="001F2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944305"/>
      <w:docPartObj>
        <w:docPartGallery w:val="Page Numbers (Bottom of Page)"/>
        <w:docPartUnique/>
      </w:docPartObj>
    </w:sdtPr>
    <w:sdtEndPr/>
    <w:sdtContent>
      <w:sdt>
        <w:sdtPr>
          <w:id w:val="-1769616900"/>
          <w:docPartObj>
            <w:docPartGallery w:val="Page Numbers (Top of Page)"/>
            <w:docPartUnique/>
          </w:docPartObj>
        </w:sdtPr>
        <w:sdtEndPr/>
        <w:sdtContent>
          <w:p w:rsidR="001F2AB3" w:rsidRDefault="00395C2A">
            <w:pPr>
              <w:pStyle w:val="Footer"/>
              <w:jc w:val="right"/>
            </w:pPr>
            <w:r>
              <w:t xml:space="preserve">101 Plaza Real, South, Suite 215, </w:t>
            </w:r>
            <w:r w:rsidR="001F2AB3">
              <w:t xml:space="preserve">Boca Raton Florida 33432                          Page </w:t>
            </w:r>
            <w:r w:rsidR="001F2AB3">
              <w:rPr>
                <w:b/>
                <w:bCs/>
                <w:sz w:val="24"/>
                <w:szCs w:val="24"/>
              </w:rPr>
              <w:fldChar w:fldCharType="begin"/>
            </w:r>
            <w:r w:rsidR="001F2AB3">
              <w:rPr>
                <w:b/>
                <w:bCs/>
              </w:rPr>
              <w:instrText xml:space="preserve"> PAGE </w:instrText>
            </w:r>
            <w:r w:rsidR="001F2AB3">
              <w:rPr>
                <w:b/>
                <w:bCs/>
                <w:sz w:val="24"/>
                <w:szCs w:val="24"/>
              </w:rPr>
              <w:fldChar w:fldCharType="separate"/>
            </w:r>
            <w:r>
              <w:rPr>
                <w:b/>
                <w:bCs/>
                <w:noProof/>
              </w:rPr>
              <w:t>1</w:t>
            </w:r>
            <w:r w:rsidR="001F2AB3">
              <w:rPr>
                <w:b/>
                <w:bCs/>
                <w:sz w:val="24"/>
                <w:szCs w:val="24"/>
              </w:rPr>
              <w:fldChar w:fldCharType="end"/>
            </w:r>
            <w:r w:rsidR="001F2AB3">
              <w:t xml:space="preserve"> of </w:t>
            </w:r>
            <w:r w:rsidR="001F2AB3">
              <w:rPr>
                <w:b/>
                <w:bCs/>
                <w:sz w:val="24"/>
                <w:szCs w:val="24"/>
              </w:rPr>
              <w:t>1</w:t>
            </w:r>
          </w:p>
        </w:sdtContent>
      </w:sdt>
    </w:sdtContent>
  </w:sdt>
  <w:p w:rsidR="001F2AB3" w:rsidRPr="00CA3268" w:rsidRDefault="001F2AB3" w:rsidP="00CA3268">
    <w:pPr>
      <w:pStyle w:val="NoSpacing"/>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C4" w:rsidRDefault="00C322C4" w:rsidP="000C69A4">
      <w:pPr>
        <w:spacing w:after="0" w:line="240" w:lineRule="auto"/>
      </w:pPr>
      <w:r>
        <w:separator/>
      </w:r>
    </w:p>
  </w:footnote>
  <w:footnote w:type="continuationSeparator" w:id="0">
    <w:p w:rsidR="00C322C4" w:rsidRDefault="00C322C4" w:rsidP="000C6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B3" w:rsidRPr="002C0E05" w:rsidRDefault="001F2AB3" w:rsidP="00CA3268">
    <w:pPr>
      <w:pStyle w:val="NoSpacing"/>
      <w:pBdr>
        <w:bottom w:val="single" w:sz="12" w:space="1" w:color="auto"/>
      </w:pBdr>
      <w:jc w:val="center"/>
      <w:rPr>
        <w:rFonts w:ascii="Imprint MT Shadow" w:hAnsi="Imprint MT Shadow"/>
        <w:b/>
        <w:sz w:val="40"/>
        <w:szCs w:val="40"/>
      </w:rPr>
    </w:pPr>
    <w:r w:rsidRPr="002C0E05">
      <w:rPr>
        <w:rFonts w:ascii="Imprint MT Shadow" w:hAnsi="Imprint MT Shadow"/>
        <w:b/>
        <w:sz w:val="40"/>
        <w:szCs w:val="40"/>
      </w:rPr>
      <w:t>Horton Law Group, P.A.</w:t>
    </w:r>
  </w:p>
  <w:p w:rsidR="001F2AB3" w:rsidRPr="001F2611" w:rsidRDefault="001F2AB3" w:rsidP="00CA3268">
    <w:pPr>
      <w:pStyle w:val="NoSpacing"/>
      <w:rPr>
        <w:b/>
        <w:sz w:val="24"/>
        <w:szCs w:val="24"/>
      </w:rPr>
    </w:pPr>
    <w:r w:rsidRPr="001F2611">
      <w:rPr>
        <w:b/>
        <w:sz w:val="24"/>
        <w:szCs w:val="24"/>
      </w:rPr>
      <w:t xml:space="preserve">Sommer C. Horton, Esq.                                                                      </w:t>
    </w:r>
    <w:r>
      <w:rPr>
        <w:b/>
        <w:sz w:val="24"/>
        <w:szCs w:val="24"/>
      </w:rPr>
      <w:t xml:space="preserve">            </w:t>
    </w:r>
    <w:r w:rsidR="00395C2A">
      <w:rPr>
        <w:b/>
        <w:sz w:val="24"/>
        <w:szCs w:val="24"/>
      </w:rPr>
      <w:t xml:space="preserve">          Fax: (561) 244-1960</w:t>
    </w:r>
  </w:p>
  <w:p w:rsidR="001F2AB3" w:rsidRPr="001F2611" w:rsidRDefault="001F2AB3" w:rsidP="00CA3268">
    <w:pPr>
      <w:pStyle w:val="NoSpacing"/>
      <w:rPr>
        <w:b/>
        <w:sz w:val="24"/>
        <w:szCs w:val="24"/>
      </w:rPr>
    </w:pPr>
    <w:r w:rsidRPr="001F2611">
      <w:rPr>
        <w:b/>
        <w:sz w:val="24"/>
        <w:szCs w:val="24"/>
      </w:rPr>
      <w:t xml:space="preserve">Office: (561)-299-0018                                                          </w:t>
    </w:r>
    <w:r>
      <w:rPr>
        <w:b/>
        <w:sz w:val="24"/>
        <w:szCs w:val="24"/>
      </w:rPr>
      <w:t xml:space="preserve">           </w:t>
    </w:r>
    <w:hyperlink r:id="rId1" w:history="1">
      <w:r w:rsidRPr="001F2611">
        <w:rPr>
          <w:rStyle w:val="Hyperlink"/>
          <w:b/>
          <w:color w:val="auto"/>
          <w:sz w:val="24"/>
          <w:szCs w:val="24"/>
          <w:u w:val="none"/>
        </w:rPr>
        <w:t>Shorton@Horton-Law-Group.com</w:t>
      </w:r>
    </w:hyperlink>
  </w:p>
  <w:p w:rsidR="001F2AB3" w:rsidRPr="001F2611" w:rsidRDefault="001F2AB3" w:rsidP="00CA3268">
    <w:pPr>
      <w:pStyle w:val="NoSpacing"/>
      <w:rPr>
        <w:b/>
        <w:sz w:val="24"/>
        <w:szCs w:val="24"/>
      </w:rPr>
    </w:pPr>
    <w:r w:rsidRPr="001F2611">
      <w:rPr>
        <w:b/>
        <w:sz w:val="24"/>
        <w:szCs w:val="24"/>
      </w:rPr>
      <w:t xml:space="preserve">Cellular: (619) 540-0120                                                              </w:t>
    </w:r>
    <w:r>
      <w:rPr>
        <w:b/>
        <w:sz w:val="24"/>
        <w:szCs w:val="24"/>
      </w:rPr>
      <w:t xml:space="preserve">     </w:t>
    </w:r>
    <w:r w:rsidRPr="001F2611">
      <w:rPr>
        <w:b/>
        <w:sz w:val="24"/>
        <w:szCs w:val="24"/>
      </w:rPr>
      <w:t xml:space="preserve"> </w:t>
    </w:r>
    <w:r>
      <w:rPr>
        <w:b/>
        <w:sz w:val="24"/>
        <w:szCs w:val="24"/>
      </w:rPr>
      <w:t xml:space="preserve">      </w:t>
    </w:r>
    <w:hyperlink r:id="rId2" w:history="1">
      <w:r w:rsidRPr="001F2611">
        <w:rPr>
          <w:rStyle w:val="Hyperlink"/>
          <w:b/>
          <w:color w:val="auto"/>
          <w:sz w:val="24"/>
          <w:szCs w:val="24"/>
          <w:u w:val="none"/>
        </w:rPr>
        <w:t>www.Horton-Law-Group.com</w:t>
      </w:r>
    </w:hyperlink>
  </w:p>
  <w:p w:rsidR="001F2AB3" w:rsidRDefault="001F2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B17"/>
    <w:multiLevelType w:val="hybridMultilevel"/>
    <w:tmpl w:val="BEA097B8"/>
    <w:lvl w:ilvl="0" w:tplc="02EA25A2">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
    <w:nsid w:val="06BC1A62"/>
    <w:multiLevelType w:val="hybridMultilevel"/>
    <w:tmpl w:val="7AEAF18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
    <w:nsid w:val="0D75613A"/>
    <w:multiLevelType w:val="hybridMultilevel"/>
    <w:tmpl w:val="1DA6BFA4"/>
    <w:lvl w:ilvl="0" w:tplc="6EC4E82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52D13"/>
    <w:multiLevelType w:val="hybridMultilevel"/>
    <w:tmpl w:val="C76CFF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9603CD"/>
    <w:multiLevelType w:val="hybridMultilevel"/>
    <w:tmpl w:val="15F22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F85A07"/>
    <w:multiLevelType w:val="hybridMultilevel"/>
    <w:tmpl w:val="3356C42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F360B6D"/>
    <w:multiLevelType w:val="hybridMultilevel"/>
    <w:tmpl w:val="7A6874D8"/>
    <w:lvl w:ilvl="0" w:tplc="ACE439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70D54"/>
    <w:multiLevelType w:val="hybridMultilevel"/>
    <w:tmpl w:val="2B96715E"/>
    <w:lvl w:ilvl="0" w:tplc="73E46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53B8C"/>
    <w:multiLevelType w:val="hybridMultilevel"/>
    <w:tmpl w:val="3CD076F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DD20E9F"/>
    <w:multiLevelType w:val="hybridMultilevel"/>
    <w:tmpl w:val="2522D53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0">
    <w:nsid w:val="30F852FC"/>
    <w:multiLevelType w:val="hybridMultilevel"/>
    <w:tmpl w:val="4F6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D737C"/>
    <w:multiLevelType w:val="hybridMultilevel"/>
    <w:tmpl w:val="F05C9730"/>
    <w:lvl w:ilvl="0" w:tplc="57606CE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B748E"/>
    <w:multiLevelType w:val="hybridMultilevel"/>
    <w:tmpl w:val="9D927B78"/>
    <w:lvl w:ilvl="0" w:tplc="3A60EE88">
      <w:start w:val="9"/>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83875E7"/>
    <w:multiLevelType w:val="hybridMultilevel"/>
    <w:tmpl w:val="FF3AF04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DAB7816"/>
    <w:multiLevelType w:val="hybridMultilevel"/>
    <w:tmpl w:val="A992C620"/>
    <w:lvl w:ilvl="0" w:tplc="50A0A0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41BB7"/>
    <w:multiLevelType w:val="hybridMultilevel"/>
    <w:tmpl w:val="E3C4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B7615"/>
    <w:multiLevelType w:val="hybridMultilevel"/>
    <w:tmpl w:val="42FAC7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52858"/>
    <w:multiLevelType w:val="hybridMultilevel"/>
    <w:tmpl w:val="F9CCB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0ED56DF"/>
    <w:multiLevelType w:val="multilevel"/>
    <w:tmpl w:val="A85C4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FB7226"/>
    <w:multiLevelType w:val="hybridMultilevel"/>
    <w:tmpl w:val="E66E93D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10445DA"/>
    <w:multiLevelType w:val="hybridMultilevel"/>
    <w:tmpl w:val="F8C68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1D340B4"/>
    <w:multiLevelType w:val="hybridMultilevel"/>
    <w:tmpl w:val="58E82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6C73F3"/>
    <w:multiLevelType w:val="hybridMultilevel"/>
    <w:tmpl w:val="F66E6C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23">
    <w:nsid w:val="59AE31A6"/>
    <w:multiLevelType w:val="hybridMultilevel"/>
    <w:tmpl w:val="BF6C3A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24">
    <w:nsid w:val="5CAA2EF4"/>
    <w:multiLevelType w:val="hybridMultilevel"/>
    <w:tmpl w:val="E78C719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4C36048"/>
    <w:multiLevelType w:val="hybridMultilevel"/>
    <w:tmpl w:val="45984CFC"/>
    <w:lvl w:ilvl="0" w:tplc="FE1E8F7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F47B1"/>
    <w:multiLevelType w:val="hybridMultilevel"/>
    <w:tmpl w:val="34E8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E5B1E"/>
    <w:multiLevelType w:val="hybridMultilevel"/>
    <w:tmpl w:val="9BACA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712C5"/>
    <w:multiLevelType w:val="hybridMultilevel"/>
    <w:tmpl w:val="A81A64C8"/>
    <w:lvl w:ilvl="0" w:tplc="232E0772">
      <w:start w:val="1"/>
      <w:numFmt w:val="decimal"/>
      <w:lvlText w:val="%1."/>
      <w:lvlJc w:val="left"/>
      <w:pPr>
        <w:tabs>
          <w:tab w:val="num" w:pos="720"/>
        </w:tabs>
        <w:ind w:left="720" w:hanging="360"/>
      </w:pPr>
      <w:rPr>
        <w:b w:val="0"/>
      </w:rPr>
    </w:lvl>
    <w:lvl w:ilvl="1" w:tplc="D1460CC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F513385"/>
    <w:multiLevelType w:val="hybridMultilevel"/>
    <w:tmpl w:val="8C728518"/>
    <w:lvl w:ilvl="0" w:tplc="3B4E845E">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0D6C1D"/>
    <w:multiLevelType w:val="hybridMultilevel"/>
    <w:tmpl w:val="A5D44F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69C0991"/>
    <w:multiLevelType w:val="hybridMultilevel"/>
    <w:tmpl w:val="2DBE50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D271710"/>
    <w:multiLevelType w:val="hybridMultilevel"/>
    <w:tmpl w:val="2E0A9A7C"/>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D366002"/>
    <w:multiLevelType w:val="hybridMultilevel"/>
    <w:tmpl w:val="003C36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7"/>
  </w:num>
  <w:num w:numId="3">
    <w:abstractNumId w:val="27"/>
  </w:num>
  <w:num w:numId="4">
    <w:abstractNumId w:val="6"/>
  </w:num>
  <w:num w:numId="5">
    <w:abstractNumId w:val="2"/>
  </w:num>
  <w:num w:numId="6">
    <w:abstractNumId w:val="25"/>
  </w:num>
  <w:num w:numId="7">
    <w:abstractNumId w:val="29"/>
  </w:num>
  <w:num w:numId="8">
    <w:abstractNumId w:val="21"/>
  </w:num>
  <w:num w:numId="9">
    <w:abstractNumId w:val="14"/>
  </w:num>
  <w:num w:numId="10">
    <w:abstractNumId w:val="12"/>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0"/>
  </w:num>
  <w:num w:numId="35">
    <w:abstractNumId w:val="1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30"/>
    <w:rsid w:val="00004B58"/>
    <w:rsid w:val="0006037B"/>
    <w:rsid w:val="00070926"/>
    <w:rsid w:val="000C69A4"/>
    <w:rsid w:val="00141965"/>
    <w:rsid w:val="00193CC9"/>
    <w:rsid w:val="001B539E"/>
    <w:rsid w:val="001F2AB3"/>
    <w:rsid w:val="001F6DC7"/>
    <w:rsid w:val="00205F59"/>
    <w:rsid w:val="00215432"/>
    <w:rsid w:val="0026381D"/>
    <w:rsid w:val="002B2117"/>
    <w:rsid w:val="002C64BF"/>
    <w:rsid w:val="002D1C8A"/>
    <w:rsid w:val="002F1ACD"/>
    <w:rsid w:val="003211EF"/>
    <w:rsid w:val="0032561B"/>
    <w:rsid w:val="00331422"/>
    <w:rsid w:val="00351C51"/>
    <w:rsid w:val="003525DE"/>
    <w:rsid w:val="00370408"/>
    <w:rsid w:val="00395C2A"/>
    <w:rsid w:val="00437861"/>
    <w:rsid w:val="004412D1"/>
    <w:rsid w:val="005F6739"/>
    <w:rsid w:val="00600FF4"/>
    <w:rsid w:val="00644E58"/>
    <w:rsid w:val="006B1719"/>
    <w:rsid w:val="006B3077"/>
    <w:rsid w:val="00765246"/>
    <w:rsid w:val="007854AB"/>
    <w:rsid w:val="007F45A8"/>
    <w:rsid w:val="008071CC"/>
    <w:rsid w:val="008847A9"/>
    <w:rsid w:val="00895296"/>
    <w:rsid w:val="0099408E"/>
    <w:rsid w:val="009A787C"/>
    <w:rsid w:val="009D4416"/>
    <w:rsid w:val="009E3730"/>
    <w:rsid w:val="00AC0D5B"/>
    <w:rsid w:val="00B24822"/>
    <w:rsid w:val="00B428EE"/>
    <w:rsid w:val="00B97D0D"/>
    <w:rsid w:val="00BC0D2B"/>
    <w:rsid w:val="00C322C4"/>
    <w:rsid w:val="00CA3268"/>
    <w:rsid w:val="00CD7253"/>
    <w:rsid w:val="00D04E91"/>
    <w:rsid w:val="00D52620"/>
    <w:rsid w:val="00D7655C"/>
    <w:rsid w:val="00DF619C"/>
    <w:rsid w:val="00E8216D"/>
    <w:rsid w:val="00EF2BAA"/>
    <w:rsid w:val="00F40C3D"/>
    <w:rsid w:val="00F72425"/>
    <w:rsid w:val="00FA43F4"/>
    <w:rsid w:val="00FF40D8"/>
    <w:rsid w:val="00FF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95184AD9-8C0A-4CB8-A522-AE66329C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730"/>
    <w:pPr>
      <w:spacing w:after="0" w:line="240" w:lineRule="auto"/>
    </w:pPr>
  </w:style>
  <w:style w:type="character" w:styleId="Hyperlink">
    <w:name w:val="Hyperlink"/>
    <w:basedOn w:val="DefaultParagraphFont"/>
    <w:uiPriority w:val="99"/>
    <w:unhideWhenUsed/>
    <w:rsid w:val="009E3730"/>
    <w:rPr>
      <w:color w:val="0563C1" w:themeColor="hyperlink"/>
      <w:u w:val="single"/>
    </w:rPr>
  </w:style>
  <w:style w:type="paragraph" w:styleId="Header">
    <w:name w:val="header"/>
    <w:basedOn w:val="Normal"/>
    <w:link w:val="HeaderChar"/>
    <w:uiPriority w:val="99"/>
    <w:unhideWhenUsed/>
    <w:rsid w:val="000C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A4"/>
  </w:style>
  <w:style w:type="paragraph" w:styleId="Footer">
    <w:name w:val="footer"/>
    <w:basedOn w:val="Normal"/>
    <w:link w:val="FooterChar"/>
    <w:uiPriority w:val="99"/>
    <w:unhideWhenUsed/>
    <w:rsid w:val="000C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A4"/>
  </w:style>
  <w:style w:type="paragraph" w:styleId="ListParagraph">
    <w:name w:val="List Paragraph"/>
    <w:basedOn w:val="Normal"/>
    <w:uiPriority w:val="34"/>
    <w:qFormat/>
    <w:rsid w:val="002F1ACD"/>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unhideWhenUsed/>
    <w:rsid w:val="009A787C"/>
    <w:pPr>
      <w:spacing w:after="24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A787C"/>
    <w:rPr>
      <w:rFonts w:ascii="Times New Roman" w:eastAsia="Times New Roman" w:hAnsi="Times New Roman" w:cs="Times New Roman"/>
      <w:sz w:val="20"/>
      <w:szCs w:val="20"/>
    </w:rPr>
  </w:style>
  <w:style w:type="character" w:styleId="FootnoteReference">
    <w:name w:val="footnote reference"/>
    <w:semiHidden/>
    <w:unhideWhenUsed/>
    <w:rsid w:val="00193CC9"/>
    <w:rPr>
      <w:vertAlign w:val="superscript"/>
    </w:rPr>
  </w:style>
  <w:style w:type="paragraph" w:styleId="BalloonText">
    <w:name w:val="Balloon Text"/>
    <w:basedOn w:val="Normal"/>
    <w:link w:val="BalloonTextChar"/>
    <w:uiPriority w:val="99"/>
    <w:semiHidden/>
    <w:unhideWhenUsed/>
    <w:rsid w:val="001F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C7"/>
    <w:rPr>
      <w:rFonts w:ascii="Segoe UI" w:hAnsi="Segoe UI" w:cs="Segoe UI"/>
      <w:sz w:val="18"/>
      <w:szCs w:val="18"/>
    </w:rPr>
  </w:style>
  <w:style w:type="paragraph" w:customStyle="1" w:styleId="FormText">
    <w:name w:val="Form Text"/>
    <w:aliases w:val=" no indt"/>
    <w:rsid w:val="00600FF4"/>
    <w:pPr>
      <w:keepLines/>
      <w:overflowPunct w:val="0"/>
      <w:autoSpaceDE w:val="0"/>
      <w:autoSpaceDN w:val="0"/>
      <w:adjustRightInd w:val="0"/>
      <w:spacing w:after="0" w:line="240" w:lineRule="exact"/>
      <w:ind w:left="240" w:right="240"/>
      <w:jc w:val="both"/>
      <w:textAlignment w:val="baseline"/>
    </w:pPr>
    <w:rPr>
      <w:rFonts w:ascii="Helvetica Condensed" w:eastAsia="Times New Roman" w:hAnsi="Helvetica Condensed" w:cs="Times New Roman"/>
      <w:noProof/>
      <w:sz w:val="20"/>
      <w:szCs w:val="20"/>
    </w:rPr>
  </w:style>
  <w:style w:type="paragraph" w:customStyle="1" w:styleId="FormBullet2">
    <w:name w:val="Form Bullet 2"/>
    <w:rsid w:val="00600FF4"/>
    <w:pPr>
      <w:keepLines/>
      <w:tabs>
        <w:tab w:val="left" w:pos="1440"/>
      </w:tabs>
      <w:overflowPunct w:val="0"/>
      <w:autoSpaceDE w:val="0"/>
      <w:autoSpaceDN w:val="0"/>
      <w:adjustRightInd w:val="0"/>
      <w:spacing w:after="0" w:line="240" w:lineRule="exact"/>
      <w:ind w:left="840" w:right="240" w:hanging="360"/>
      <w:jc w:val="both"/>
      <w:textAlignment w:val="baseline"/>
    </w:pPr>
    <w:rPr>
      <w:rFonts w:ascii="Helvetica Condensed" w:eastAsia="Times New Roman" w:hAnsi="Helvetica Condensed" w:cs="Times New Roman"/>
      <w:noProof/>
      <w:sz w:val="20"/>
      <w:szCs w:val="20"/>
    </w:rPr>
  </w:style>
  <w:style w:type="paragraph" w:customStyle="1" w:styleId="FormBullet3">
    <w:name w:val="Form Bullet 3"/>
    <w:rsid w:val="00600FF4"/>
    <w:pPr>
      <w:keepLines/>
      <w:tabs>
        <w:tab w:val="left" w:pos="1440"/>
      </w:tabs>
      <w:overflowPunct w:val="0"/>
      <w:autoSpaceDE w:val="0"/>
      <w:autoSpaceDN w:val="0"/>
      <w:adjustRightInd w:val="0"/>
      <w:spacing w:after="0" w:line="240" w:lineRule="exact"/>
      <w:ind w:left="1200" w:right="240" w:hanging="360"/>
      <w:jc w:val="both"/>
      <w:textAlignment w:val="baseline"/>
    </w:pPr>
    <w:rPr>
      <w:rFonts w:ascii="Helvetica Condensed" w:eastAsia="Times New Roman" w:hAnsi="Helvetica Condensed" w:cs="Times New Roman"/>
      <w:noProof/>
      <w:sz w:val="20"/>
      <w:szCs w:val="20"/>
    </w:rPr>
  </w:style>
  <w:style w:type="character" w:customStyle="1" w:styleId="sectionnumber">
    <w:name w:val="sectionnumber"/>
    <w:basedOn w:val="DefaultParagraphFont"/>
    <w:rsid w:val="00B4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hyperlink" Target="mailto:shorton@horton-law-gorup.com" TargetMode="Externa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Horton-Law-Group.com" TargetMode="External"/><Relationship Id="rId1" Type="http://schemas.openxmlformats.org/officeDocument/2006/relationships/hyperlink" Target="mailto:Shorton@Horton-Law-Group.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dc:creator>
  <cp:keywords/>
  <dc:description/>
  <cp:lastModifiedBy>sommer</cp:lastModifiedBy>
  <cp:revision>4</cp:revision>
  <cp:lastPrinted>2014-08-06T20:33:00Z</cp:lastPrinted>
  <dcterms:created xsi:type="dcterms:W3CDTF">2014-08-06T20:33:00Z</dcterms:created>
  <dcterms:modified xsi:type="dcterms:W3CDTF">2014-10-27T18:11:00Z</dcterms:modified>
</cp:coreProperties>
</file>